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9"/>
        <w:gridCol w:w="3712"/>
        <w:gridCol w:w="5867"/>
        <w:gridCol w:w="312"/>
      </w:tblGrid>
      <w:tr w:rsidR="00F02DCD" w14:paraId="7D9956AD" w14:textId="77777777" w:rsidTr="00F02DCD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shd w:val="clear" w:color="auto" w:fill="2F5597"/>
            <w:vAlign w:val="center"/>
            <w:hideMark/>
          </w:tcPr>
          <w:p w14:paraId="037A158C" w14:textId="68C3FA4A" w:rsidR="00F02DCD" w:rsidRDefault="00D02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 w:rsidR="00F02DCD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02DCD" w14:paraId="5794A9C8" w14:textId="77777777" w:rsidTr="00F02DCD">
        <w:trPr>
          <w:trHeight w:val="450"/>
        </w:trPr>
        <w:tc>
          <w:tcPr>
            <w:tcW w:w="0" w:type="auto"/>
            <w:gridSpan w:val="3"/>
            <w:vMerge/>
            <w:vAlign w:val="center"/>
            <w:hideMark/>
          </w:tcPr>
          <w:p w14:paraId="7E9F26BC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noWrap/>
            <w:vAlign w:val="bottom"/>
          </w:tcPr>
          <w:p w14:paraId="3A9DECDD" w14:textId="77777777" w:rsidR="00F02DCD" w:rsidRDefault="00F02D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02DCD" w14:paraId="1B376F4E" w14:textId="77777777" w:rsidTr="00B82E1D">
        <w:trPr>
          <w:trHeight w:val="60"/>
        </w:trPr>
        <w:tc>
          <w:tcPr>
            <w:tcW w:w="589" w:type="dxa"/>
            <w:vAlign w:val="center"/>
          </w:tcPr>
          <w:p w14:paraId="7D425324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2" w:type="dxa"/>
            <w:vAlign w:val="center"/>
          </w:tcPr>
          <w:p w14:paraId="747C8516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</w:tcPr>
          <w:p w14:paraId="680A8451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68303D8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032B1A82" w14:textId="77777777" w:rsidTr="00F02DCD">
        <w:trPr>
          <w:trHeight w:val="375"/>
        </w:trPr>
        <w:tc>
          <w:tcPr>
            <w:tcW w:w="10168" w:type="dxa"/>
            <w:gridSpan w:val="3"/>
            <w:vMerge w:val="restart"/>
            <w:vAlign w:val="bottom"/>
            <w:hideMark/>
          </w:tcPr>
          <w:p w14:paraId="38B5C44D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03883F5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491E15BB" w14:textId="77777777" w:rsidTr="00F02DCD">
        <w:trPr>
          <w:trHeight w:val="375"/>
        </w:trPr>
        <w:tc>
          <w:tcPr>
            <w:tcW w:w="0" w:type="auto"/>
            <w:gridSpan w:val="3"/>
            <w:vMerge/>
            <w:vAlign w:val="center"/>
            <w:hideMark/>
          </w:tcPr>
          <w:p w14:paraId="27A4B22A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noWrap/>
            <w:vAlign w:val="bottom"/>
          </w:tcPr>
          <w:p w14:paraId="7453ACEE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02DCD" w14:paraId="40905EE7" w14:textId="77777777" w:rsidTr="00B82E1D">
        <w:trPr>
          <w:trHeight w:val="90"/>
        </w:trPr>
        <w:tc>
          <w:tcPr>
            <w:tcW w:w="589" w:type="dxa"/>
            <w:vAlign w:val="center"/>
          </w:tcPr>
          <w:p w14:paraId="223476BC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2" w:type="dxa"/>
            <w:vAlign w:val="center"/>
          </w:tcPr>
          <w:p w14:paraId="51BBCEEE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</w:tcPr>
          <w:p w14:paraId="2CFE68FD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70E744C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6A750769" w14:textId="77777777" w:rsidTr="00B82E1D">
        <w:trPr>
          <w:trHeight w:val="345"/>
        </w:trPr>
        <w:tc>
          <w:tcPr>
            <w:tcW w:w="589" w:type="dxa"/>
            <w:vAlign w:val="center"/>
          </w:tcPr>
          <w:p w14:paraId="7D958ED8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2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auto" w:fill="D9E1F2"/>
            <w:vAlign w:val="center"/>
            <w:hideMark/>
          </w:tcPr>
          <w:p w14:paraId="6D95E6E2" w14:textId="77777777" w:rsidR="00F02DCD" w:rsidRDefault="00765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ID konania/ID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procedure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: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86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hideMark/>
          </w:tcPr>
          <w:p w14:paraId="2AC75407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BEF67FC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06F606E1" w14:textId="77777777" w:rsidTr="00B82E1D">
        <w:trPr>
          <w:trHeight w:val="345"/>
        </w:trPr>
        <w:tc>
          <w:tcPr>
            <w:tcW w:w="589" w:type="dxa"/>
            <w:vAlign w:val="center"/>
          </w:tcPr>
          <w:p w14:paraId="26AA3152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712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auto" w:fill="D9E1F2"/>
            <w:vAlign w:val="center"/>
            <w:hideMark/>
          </w:tcPr>
          <w:p w14:paraId="6A32D906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instrText xml:space="preserve"> HYPERLINK "file:///E:\\Šablony%20akreditácia\\4_VTC.xlsx" \l "'poznamky_explanatory notes'!A1" </w:instrText>
            </w:r>
            <w:r>
              <w:fldChar w:fldCharType="separate"/>
            </w:r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Kód VTC/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Code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 xml:space="preserve"> of 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the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 xml:space="preserve"> 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research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/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artistic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/</w:t>
            </w:r>
            <w:proofErr w:type="spellStart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>other</w:t>
            </w:r>
            <w:proofErr w:type="spellEnd"/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lang w:eastAsia="sk-SK"/>
              </w:rPr>
              <w:t xml:space="preserve"> output (RAOO):</w:t>
            </w:r>
            <w:r>
              <w:rPr>
                <w:rStyle w:val="Hypertextovprepojenie"/>
                <w:rFonts w:ascii="Calibri" w:eastAsia="Times New Roman" w:hAnsi="Calibri" w:cs="Calibri"/>
                <w:color w:val="auto"/>
                <w:sz w:val="16"/>
                <w:szCs w:val="16"/>
                <w:u w:val="none"/>
                <w:vertAlign w:val="superscript"/>
                <w:lang w:eastAsia="sk-SK"/>
              </w:rPr>
              <w:t>1</w:t>
            </w:r>
            <w:bookmarkEnd w:id="0"/>
            <w:r>
              <w:fldChar w:fldCharType="end"/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hideMark/>
          </w:tcPr>
          <w:p w14:paraId="3BBCAAE6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FF50CB9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5FCBEF1A" w14:textId="77777777" w:rsidTr="00B82E1D">
        <w:trPr>
          <w:trHeight w:val="405"/>
        </w:trPr>
        <w:tc>
          <w:tcPr>
            <w:tcW w:w="589" w:type="dxa"/>
            <w:vAlign w:val="center"/>
          </w:tcPr>
          <w:p w14:paraId="277287E8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vAlign w:val="center"/>
          </w:tcPr>
          <w:p w14:paraId="6FD4A286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</w:tcPr>
          <w:p w14:paraId="4B6BE750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595D2FD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2E1D" w14:paraId="707BB287" w14:textId="77777777" w:rsidTr="00B82E1D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2DA0A551" w14:textId="77777777" w:rsidR="00B82E1D" w:rsidRDefault="00765063" w:rsidP="00B82E1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OCA1. Priezvisko hodnotenej osoby /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Surname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awarded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assessed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person </w:t>
              </w:r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6F2EB59" w14:textId="5E4C77CF" w:rsidR="00B82E1D" w:rsidRDefault="00B82E1D" w:rsidP="00B82E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Kováč</w:t>
            </w:r>
            <w:proofErr w:type="spellEnd"/>
          </w:p>
        </w:tc>
        <w:tc>
          <w:tcPr>
            <w:tcW w:w="312" w:type="dxa"/>
            <w:vAlign w:val="center"/>
          </w:tcPr>
          <w:p w14:paraId="303B5D6C" w14:textId="77777777" w:rsidR="00B82E1D" w:rsidRDefault="00B82E1D" w:rsidP="00B8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2E1D" w14:paraId="6294B0C0" w14:textId="77777777" w:rsidTr="00B82E1D">
        <w:trPr>
          <w:trHeight w:val="3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1F2"/>
            <w:vAlign w:val="center"/>
            <w:hideMark/>
          </w:tcPr>
          <w:p w14:paraId="547CCB05" w14:textId="77777777" w:rsidR="00B82E1D" w:rsidRDefault="00765063" w:rsidP="00B82E1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OCA2. Meno hodnotenej osoby /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Name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awarded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assessed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person </w:t>
              </w:r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28560E6" w14:textId="43A97E0F" w:rsidR="00B82E1D" w:rsidRDefault="00B82E1D" w:rsidP="00B82E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Róbert</w:t>
            </w:r>
            <w:proofErr w:type="spellEnd"/>
          </w:p>
        </w:tc>
        <w:tc>
          <w:tcPr>
            <w:tcW w:w="312" w:type="dxa"/>
            <w:vAlign w:val="center"/>
          </w:tcPr>
          <w:p w14:paraId="61E3287A" w14:textId="77777777" w:rsidR="00B82E1D" w:rsidRDefault="00B82E1D" w:rsidP="00B8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2E1D" w14:paraId="6516A183" w14:textId="77777777" w:rsidTr="00B82E1D">
        <w:trPr>
          <w:trHeight w:val="559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E1F2"/>
            <w:vAlign w:val="center"/>
            <w:hideMark/>
          </w:tcPr>
          <w:p w14:paraId="7D4DAD2F" w14:textId="77777777" w:rsidR="00B82E1D" w:rsidRDefault="00765063" w:rsidP="00B82E1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OCA3. Tituly hodnotenej osoby /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Degrees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awarded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assessed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person </w:t>
              </w:r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27F9D272" w14:textId="70A07459" w:rsidR="00B82E1D" w:rsidRDefault="00B82E1D" w:rsidP="00B82E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14:paraId="360B2852" w14:textId="77777777" w:rsidR="00B82E1D" w:rsidRDefault="00B82E1D" w:rsidP="00B8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2E1D" w14:paraId="24B2A167" w14:textId="77777777" w:rsidTr="00B82E1D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303F029F" w14:textId="77777777" w:rsidR="00B82E1D" w:rsidRDefault="00765063" w:rsidP="00B82E1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OCA4.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entry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person in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Register of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university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staff</w:t>
              </w:r>
              <w:proofErr w:type="spellEnd"/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r w:rsidR="00B82E1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C54540B" w14:textId="48051A55" w:rsidR="00B82E1D" w:rsidRDefault="00765063" w:rsidP="00B82E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0" w:history="1">
              <w:r w:rsidR="00B82E1D" w:rsidRPr="00BA3C4D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https://www.portalvs.sk/regzam/detail/12359</w:t>
              </w:r>
            </w:hyperlink>
          </w:p>
        </w:tc>
        <w:tc>
          <w:tcPr>
            <w:tcW w:w="312" w:type="dxa"/>
            <w:vAlign w:val="center"/>
          </w:tcPr>
          <w:p w14:paraId="4A29125F" w14:textId="77777777" w:rsidR="00B82E1D" w:rsidRDefault="00B82E1D" w:rsidP="00B82E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79BC1548" w14:textId="77777777" w:rsidTr="00B82E1D">
        <w:trPr>
          <w:trHeight w:val="30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73E6AC8E" w14:textId="77777777" w:rsidR="00F02DCD" w:rsidRDefault="00765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OCA5. Oblasť posudzovania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Area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assessment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376B001" w14:textId="61860E2B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EA27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 w:rsidR="00EA27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EA27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 w:rsidR="00EA27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proofErr w:type="gramStart"/>
            <w:r w:rsidR="00EA27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I.stupeň</w:t>
            </w:r>
            <w:proofErr w:type="spellEnd"/>
            <w:proofErr w:type="gramEnd"/>
            <w:r w:rsidR="00EA27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Social Work </w:t>
            </w:r>
            <w:proofErr w:type="spellStart"/>
            <w:r w:rsidR="00EA27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14:paraId="2B4B1046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7BC177A6" w14:textId="77777777" w:rsidTr="00B82E1D">
        <w:trPr>
          <w:trHeight w:val="972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3F8972C7" w14:textId="77777777" w:rsidR="00F02DCD" w:rsidRDefault="00765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Expl.OCA6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OCA6. Kategória výstupu tvorivej činnosti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Category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research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artistic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/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other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</w:t>
              </w:r>
              <w:r w:rsidR="00F02D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Choice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from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6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options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(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see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Explanations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for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OCA6).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0DAE3A" w14:textId="77777777" w:rsidR="00435FB4" w:rsidRDefault="00435FB4" w:rsidP="00C87433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sz w:val="16"/>
                <w:szCs w:val="16"/>
              </w:rPr>
              <w:t>science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37E17707" w14:textId="77777777" w:rsidR="00F02DCD" w:rsidRDefault="00F02DCD" w:rsidP="00C87433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5FA00C40" w14:textId="1AA76530" w:rsidR="00F02DCD" w:rsidRDefault="00741492" w:rsidP="00C87433">
            <w:pPr>
              <w:spacing w:before="44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741492">
              <w:rPr>
                <w:rFonts w:ascii="Calibri" w:hAnsi="Calibri"/>
                <w:sz w:val="16"/>
              </w:rPr>
              <w:t>Herdics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G; </w:t>
            </w:r>
            <w:proofErr w:type="spellStart"/>
            <w:r w:rsidRPr="00741492">
              <w:rPr>
                <w:rFonts w:ascii="Calibri" w:hAnsi="Calibri"/>
                <w:sz w:val="16"/>
              </w:rPr>
              <w:t>Prochazkova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K; </w:t>
            </w:r>
            <w:proofErr w:type="spellStart"/>
            <w:r w:rsidRPr="00741492">
              <w:rPr>
                <w:rFonts w:ascii="Calibri" w:hAnsi="Calibri"/>
                <w:sz w:val="16"/>
              </w:rPr>
              <w:t>Mikloskova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M; </w:t>
            </w:r>
            <w:proofErr w:type="spellStart"/>
            <w:r w:rsidRPr="00741492">
              <w:rPr>
                <w:rFonts w:ascii="Calibri" w:hAnsi="Calibri"/>
                <w:sz w:val="16"/>
              </w:rPr>
              <w:t>Mikolasova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G; </w:t>
            </w:r>
            <w:proofErr w:type="spellStart"/>
            <w:r w:rsidRPr="00741492">
              <w:rPr>
                <w:rFonts w:ascii="Calibri" w:hAnsi="Calibri"/>
                <w:sz w:val="16"/>
              </w:rPr>
              <w:t>Olah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M; </w:t>
            </w:r>
            <w:proofErr w:type="spellStart"/>
            <w:r w:rsidRPr="00741492">
              <w:rPr>
                <w:rFonts w:ascii="Calibri" w:hAnsi="Calibri"/>
                <w:sz w:val="16"/>
              </w:rPr>
              <w:t>Kovac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R; </w:t>
            </w:r>
            <w:proofErr w:type="spellStart"/>
            <w:r w:rsidRPr="00741492">
              <w:rPr>
                <w:rFonts w:ascii="Calibri" w:hAnsi="Calibri"/>
                <w:sz w:val="16"/>
              </w:rPr>
              <w:t>Tordova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S; </w:t>
            </w:r>
            <w:proofErr w:type="spellStart"/>
            <w:r w:rsidRPr="00741492">
              <w:rPr>
                <w:rFonts w:ascii="Calibri" w:hAnsi="Calibri"/>
                <w:sz w:val="16"/>
              </w:rPr>
              <w:t>Gliganic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M; </w:t>
            </w:r>
            <w:proofErr w:type="spellStart"/>
            <w:r w:rsidRPr="00741492">
              <w:rPr>
                <w:rFonts w:ascii="Calibri" w:hAnsi="Calibri"/>
                <w:sz w:val="16"/>
              </w:rPr>
              <w:t>Novak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V; </w:t>
            </w:r>
            <w:proofErr w:type="spellStart"/>
            <w:r w:rsidRPr="00741492">
              <w:rPr>
                <w:rFonts w:ascii="Calibri" w:hAnsi="Calibri"/>
                <w:sz w:val="16"/>
              </w:rPr>
              <w:t>Matuschek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C; Bucko, L; </w:t>
            </w:r>
            <w:proofErr w:type="spellStart"/>
            <w:r w:rsidRPr="00741492">
              <w:rPr>
                <w:rFonts w:ascii="Calibri" w:hAnsi="Calibri"/>
                <w:sz w:val="16"/>
              </w:rPr>
              <w:t>Karvaj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M; Benca, J; </w:t>
            </w:r>
            <w:proofErr w:type="spellStart"/>
            <w:r w:rsidRPr="00741492">
              <w:rPr>
                <w:rFonts w:ascii="Calibri" w:hAnsi="Calibri"/>
                <w:sz w:val="16"/>
              </w:rPr>
              <w:t>Jankechova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M; </w:t>
            </w:r>
            <w:proofErr w:type="spellStart"/>
            <w:r w:rsidRPr="00741492">
              <w:rPr>
                <w:rFonts w:ascii="Calibri" w:hAnsi="Calibri"/>
                <w:sz w:val="16"/>
              </w:rPr>
              <w:t>Mrazova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M; Radkova, L; </w:t>
            </w:r>
            <w:proofErr w:type="spellStart"/>
            <w:r w:rsidRPr="00741492">
              <w:rPr>
                <w:rFonts w:ascii="Calibri" w:hAnsi="Calibri"/>
                <w:sz w:val="16"/>
              </w:rPr>
              <w:t>Tomanek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P; </w:t>
            </w:r>
            <w:proofErr w:type="spellStart"/>
            <w:r w:rsidRPr="00741492">
              <w:rPr>
                <w:rFonts w:ascii="Calibri" w:hAnsi="Calibri"/>
                <w:sz w:val="16"/>
              </w:rPr>
              <w:t>Thimm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D; Ondrejkova, A; </w:t>
            </w:r>
            <w:proofErr w:type="spellStart"/>
            <w:r w:rsidRPr="00741492">
              <w:rPr>
                <w:rFonts w:ascii="Calibri" w:hAnsi="Calibri"/>
                <w:sz w:val="16"/>
              </w:rPr>
              <w:t>Vallova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J; </w:t>
            </w:r>
            <w:proofErr w:type="spellStart"/>
            <w:r w:rsidRPr="00741492">
              <w:rPr>
                <w:rFonts w:ascii="Calibri" w:hAnsi="Calibri"/>
                <w:sz w:val="16"/>
              </w:rPr>
              <w:t>Kara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, S: A </w:t>
            </w:r>
            <w:proofErr w:type="spellStart"/>
            <w:r w:rsidRPr="00741492">
              <w:rPr>
                <w:rFonts w:ascii="Calibri" w:hAnsi="Calibri"/>
                <w:sz w:val="16"/>
              </w:rPr>
              <w:t>daily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741492">
              <w:rPr>
                <w:rFonts w:ascii="Calibri" w:hAnsi="Calibri"/>
                <w:sz w:val="16"/>
              </w:rPr>
              <w:t>Low-threshold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741492">
              <w:rPr>
                <w:rFonts w:ascii="Calibri" w:hAnsi="Calibri"/>
                <w:sz w:val="16"/>
              </w:rPr>
              <w:t>Integration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Center </w:t>
            </w:r>
            <w:proofErr w:type="spellStart"/>
            <w:r w:rsidRPr="00741492">
              <w:rPr>
                <w:rFonts w:ascii="Calibri" w:hAnsi="Calibri"/>
                <w:sz w:val="16"/>
              </w:rPr>
              <w:t>for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741492">
              <w:rPr>
                <w:rFonts w:ascii="Calibri" w:hAnsi="Calibri"/>
                <w:sz w:val="16"/>
              </w:rPr>
              <w:t>the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741492">
              <w:rPr>
                <w:rFonts w:ascii="Calibri" w:hAnsi="Calibri"/>
                <w:sz w:val="16"/>
              </w:rPr>
              <w:t>Homeless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. Model of </w:t>
            </w:r>
            <w:proofErr w:type="spellStart"/>
            <w:r w:rsidRPr="00741492">
              <w:rPr>
                <w:rFonts w:ascii="Calibri" w:hAnsi="Calibri"/>
                <w:sz w:val="16"/>
              </w:rPr>
              <w:t>Social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and </w:t>
            </w:r>
            <w:proofErr w:type="spellStart"/>
            <w:r w:rsidRPr="00741492">
              <w:rPr>
                <w:rFonts w:ascii="Calibri" w:hAnsi="Calibri"/>
                <w:sz w:val="16"/>
              </w:rPr>
              <w:t>Healthcare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741492">
              <w:rPr>
                <w:rFonts w:ascii="Calibri" w:hAnsi="Calibri"/>
                <w:sz w:val="16"/>
              </w:rPr>
              <w:t>for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741492">
              <w:rPr>
                <w:rFonts w:ascii="Calibri" w:hAnsi="Calibri"/>
                <w:sz w:val="16"/>
              </w:rPr>
              <w:t>Excluded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741492">
              <w:rPr>
                <w:rFonts w:ascii="Calibri" w:hAnsi="Calibri"/>
                <w:sz w:val="16"/>
              </w:rPr>
              <w:t>Populations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. 2017. In: </w:t>
            </w:r>
            <w:proofErr w:type="spellStart"/>
            <w:r w:rsidRPr="00741492">
              <w:rPr>
                <w:rFonts w:ascii="Calibri" w:hAnsi="Calibri"/>
                <w:sz w:val="16"/>
              </w:rPr>
              <w:t>Clinical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741492">
              <w:rPr>
                <w:rFonts w:ascii="Calibri" w:hAnsi="Calibri"/>
                <w:sz w:val="16"/>
              </w:rPr>
              <w:t>Social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741492">
              <w:rPr>
                <w:rFonts w:ascii="Calibri" w:hAnsi="Calibri"/>
                <w:sz w:val="16"/>
              </w:rPr>
              <w:t>Work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 and Health </w:t>
            </w:r>
            <w:proofErr w:type="spellStart"/>
            <w:r w:rsidRPr="00741492">
              <w:rPr>
                <w:rFonts w:ascii="Calibri" w:hAnsi="Calibri"/>
                <w:sz w:val="16"/>
              </w:rPr>
              <w:t>Intervention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. </w:t>
            </w:r>
            <w:proofErr w:type="spellStart"/>
            <w:r w:rsidRPr="00741492">
              <w:rPr>
                <w:rFonts w:ascii="Calibri" w:hAnsi="Calibri"/>
                <w:sz w:val="16"/>
              </w:rPr>
              <w:t>Vol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: 8 </w:t>
            </w:r>
            <w:proofErr w:type="spellStart"/>
            <w:r w:rsidRPr="00741492">
              <w:rPr>
                <w:rFonts w:ascii="Calibri" w:hAnsi="Calibri"/>
                <w:sz w:val="16"/>
              </w:rPr>
              <w:t>Issue</w:t>
            </w:r>
            <w:proofErr w:type="spellEnd"/>
            <w:r w:rsidRPr="00741492">
              <w:rPr>
                <w:rFonts w:ascii="Calibri" w:hAnsi="Calibri"/>
                <w:sz w:val="16"/>
              </w:rPr>
              <w:t xml:space="preserve">: 1, P: 19-22. ISSN: 2222-386X, </w:t>
            </w:r>
            <w:proofErr w:type="spellStart"/>
            <w:r w:rsidRPr="00741492">
              <w:rPr>
                <w:rFonts w:ascii="Calibri" w:hAnsi="Calibri"/>
                <w:sz w:val="16"/>
              </w:rPr>
              <w:t>eISSN</w:t>
            </w:r>
            <w:proofErr w:type="spellEnd"/>
            <w:r w:rsidRPr="00741492">
              <w:rPr>
                <w:rFonts w:ascii="Calibri" w:hAnsi="Calibri"/>
                <w:sz w:val="16"/>
              </w:rPr>
              <w:t>: 2076-9741.</w:t>
            </w:r>
          </w:p>
        </w:tc>
        <w:tc>
          <w:tcPr>
            <w:tcW w:w="312" w:type="dxa"/>
            <w:vAlign w:val="center"/>
          </w:tcPr>
          <w:p w14:paraId="1A02E2BF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5531130A" w14:textId="77777777" w:rsidTr="00B82E1D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3F3"/>
            <w:vAlign w:val="center"/>
            <w:hideMark/>
          </w:tcPr>
          <w:p w14:paraId="48181955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F90BFCC" w14:textId="1FC50D2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C0FE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316AC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7</w:t>
            </w:r>
          </w:p>
        </w:tc>
        <w:tc>
          <w:tcPr>
            <w:tcW w:w="312" w:type="dxa"/>
            <w:vAlign w:val="center"/>
          </w:tcPr>
          <w:p w14:paraId="4F1AE0DB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3CCA769C" w14:textId="77777777" w:rsidTr="00B82E1D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56B44C89" w14:textId="77777777" w:rsidR="00F02DCD" w:rsidRDefault="00765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OCA8. ID záznamu v CREPČ alebo CREUČ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auto"/>
                  <w:sz w:val="16"/>
                  <w:szCs w:val="16"/>
                  <w:u w:val="none"/>
                  <w:lang w:eastAsia="sk-SK"/>
                </w:rPr>
                <w:t>(ak je)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/ ID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record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in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Central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Registry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Publication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Activity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(CRPA) or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Central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Registry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Artistic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Activity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(CRAA)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E8FECE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E841946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68FA8EF3" w14:textId="77777777" w:rsidTr="00B82E1D">
        <w:trPr>
          <w:trHeight w:val="494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3E3512E4" w14:textId="77777777" w:rsidR="00F02DCD" w:rsidRDefault="00765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OCA9.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na záznam v CREPČ alebo CREUČ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record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in CRPA or CRAA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2294F7" w14:textId="07463F5B" w:rsidR="00F02DCD" w:rsidRDefault="007650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650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https://www.clinicalsocialwork.eu/wp-content/uploads/2017/01/04-Herdics.pdf</w:t>
            </w:r>
          </w:p>
        </w:tc>
        <w:tc>
          <w:tcPr>
            <w:tcW w:w="312" w:type="dxa"/>
            <w:vAlign w:val="center"/>
          </w:tcPr>
          <w:p w14:paraId="6AB97CED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07B7CE05" w14:textId="77777777" w:rsidTr="00B82E1D">
        <w:trPr>
          <w:trHeight w:val="1065"/>
        </w:trPr>
        <w:tc>
          <w:tcPr>
            <w:tcW w:w="58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3F3"/>
            <w:textDirection w:val="btLr"/>
            <w:vAlign w:val="center"/>
            <w:hideMark/>
          </w:tcPr>
          <w:p w14:paraId="6F4AEDF8" w14:textId="77777777" w:rsidR="00F02DCD" w:rsidRDefault="00F02D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2898404D" w14:textId="77777777" w:rsidR="00F02DCD" w:rsidRDefault="00765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OCA10.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Hyperlink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to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record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in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another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publicly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accessible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register,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catalogue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research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artistic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/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other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outputs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3E79187" w14:textId="4E01EF4F" w:rsidR="00F02DCD" w:rsidRDefault="00F02DCD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15C6D3CB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1559821F" w14:textId="77777777" w:rsidTr="00B82E1D">
        <w:trPr>
          <w:trHeight w:val="1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73CEE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3F3"/>
            <w:vAlign w:val="center"/>
            <w:hideMark/>
          </w:tcPr>
          <w:p w14:paraId="60994941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739C37CC" w14:textId="38DBA837" w:rsidR="00F02DCD" w:rsidRDefault="00316A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16AC0">
              <w:rPr>
                <w:rFonts w:ascii="Calibri" w:hAnsi="Calibri"/>
                <w:sz w:val="16"/>
              </w:rPr>
              <w:t>Herdics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G; </w:t>
            </w:r>
            <w:proofErr w:type="spellStart"/>
            <w:r w:rsidRPr="00316AC0">
              <w:rPr>
                <w:rFonts w:ascii="Calibri" w:hAnsi="Calibri"/>
                <w:sz w:val="16"/>
              </w:rPr>
              <w:t>Prochazkova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K; </w:t>
            </w:r>
            <w:proofErr w:type="spellStart"/>
            <w:r w:rsidRPr="00316AC0">
              <w:rPr>
                <w:rFonts w:ascii="Calibri" w:hAnsi="Calibri"/>
                <w:sz w:val="16"/>
              </w:rPr>
              <w:t>Mikloskova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M; </w:t>
            </w:r>
            <w:proofErr w:type="spellStart"/>
            <w:r w:rsidRPr="00316AC0">
              <w:rPr>
                <w:rFonts w:ascii="Calibri" w:hAnsi="Calibri"/>
                <w:sz w:val="16"/>
              </w:rPr>
              <w:t>Mikolasova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G; </w:t>
            </w:r>
            <w:proofErr w:type="spellStart"/>
            <w:r w:rsidRPr="00316AC0">
              <w:rPr>
                <w:rFonts w:ascii="Calibri" w:hAnsi="Calibri"/>
                <w:sz w:val="16"/>
              </w:rPr>
              <w:t>Olah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M; </w:t>
            </w:r>
            <w:proofErr w:type="spellStart"/>
            <w:r w:rsidRPr="00316AC0">
              <w:rPr>
                <w:rFonts w:ascii="Calibri" w:hAnsi="Calibri"/>
                <w:sz w:val="16"/>
              </w:rPr>
              <w:t>Kovac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R; </w:t>
            </w:r>
            <w:proofErr w:type="spellStart"/>
            <w:r w:rsidRPr="00316AC0">
              <w:rPr>
                <w:rFonts w:ascii="Calibri" w:hAnsi="Calibri"/>
                <w:sz w:val="16"/>
              </w:rPr>
              <w:t>Tordova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S; </w:t>
            </w:r>
            <w:proofErr w:type="spellStart"/>
            <w:r w:rsidRPr="00316AC0">
              <w:rPr>
                <w:rFonts w:ascii="Calibri" w:hAnsi="Calibri"/>
                <w:sz w:val="16"/>
              </w:rPr>
              <w:t>Gliganic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M; </w:t>
            </w:r>
            <w:proofErr w:type="spellStart"/>
            <w:r w:rsidRPr="00316AC0">
              <w:rPr>
                <w:rFonts w:ascii="Calibri" w:hAnsi="Calibri"/>
                <w:sz w:val="16"/>
              </w:rPr>
              <w:t>Novak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V; </w:t>
            </w:r>
            <w:proofErr w:type="spellStart"/>
            <w:r w:rsidRPr="00316AC0">
              <w:rPr>
                <w:rFonts w:ascii="Calibri" w:hAnsi="Calibri"/>
                <w:sz w:val="16"/>
              </w:rPr>
              <w:t>Matuschek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C; Bucko, L; </w:t>
            </w:r>
            <w:proofErr w:type="spellStart"/>
            <w:r w:rsidRPr="00316AC0">
              <w:rPr>
                <w:rFonts w:ascii="Calibri" w:hAnsi="Calibri"/>
                <w:sz w:val="16"/>
              </w:rPr>
              <w:t>Karvaj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M; Benca, J; </w:t>
            </w:r>
            <w:proofErr w:type="spellStart"/>
            <w:r w:rsidRPr="00316AC0">
              <w:rPr>
                <w:rFonts w:ascii="Calibri" w:hAnsi="Calibri"/>
                <w:sz w:val="16"/>
              </w:rPr>
              <w:t>Jankechova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M; </w:t>
            </w:r>
            <w:proofErr w:type="spellStart"/>
            <w:r w:rsidRPr="00316AC0">
              <w:rPr>
                <w:rFonts w:ascii="Calibri" w:hAnsi="Calibri"/>
                <w:sz w:val="16"/>
              </w:rPr>
              <w:t>Mrazova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M; Radkova, L; </w:t>
            </w:r>
            <w:proofErr w:type="spellStart"/>
            <w:r w:rsidRPr="00316AC0">
              <w:rPr>
                <w:rFonts w:ascii="Calibri" w:hAnsi="Calibri"/>
                <w:sz w:val="16"/>
              </w:rPr>
              <w:t>Tomanek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P; </w:t>
            </w:r>
            <w:proofErr w:type="spellStart"/>
            <w:r w:rsidRPr="00316AC0">
              <w:rPr>
                <w:rFonts w:ascii="Calibri" w:hAnsi="Calibri"/>
                <w:sz w:val="16"/>
              </w:rPr>
              <w:t>Thimm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D; Ondrejkova, A; </w:t>
            </w:r>
            <w:proofErr w:type="spellStart"/>
            <w:r w:rsidRPr="00316AC0">
              <w:rPr>
                <w:rFonts w:ascii="Calibri" w:hAnsi="Calibri"/>
                <w:sz w:val="16"/>
              </w:rPr>
              <w:t>Vallova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J; </w:t>
            </w:r>
            <w:proofErr w:type="spellStart"/>
            <w:r w:rsidRPr="00316AC0">
              <w:rPr>
                <w:rFonts w:ascii="Calibri" w:hAnsi="Calibri"/>
                <w:sz w:val="16"/>
              </w:rPr>
              <w:t>Kara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, S: A </w:t>
            </w:r>
            <w:proofErr w:type="spellStart"/>
            <w:r w:rsidRPr="00316AC0">
              <w:rPr>
                <w:rFonts w:ascii="Calibri" w:hAnsi="Calibri"/>
                <w:sz w:val="16"/>
              </w:rPr>
              <w:t>daily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316AC0">
              <w:rPr>
                <w:rFonts w:ascii="Calibri" w:hAnsi="Calibri"/>
                <w:sz w:val="16"/>
              </w:rPr>
              <w:t>Low-threshold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316AC0">
              <w:rPr>
                <w:rFonts w:ascii="Calibri" w:hAnsi="Calibri"/>
                <w:sz w:val="16"/>
              </w:rPr>
              <w:t>Integration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Center </w:t>
            </w:r>
            <w:proofErr w:type="spellStart"/>
            <w:r w:rsidRPr="00316AC0">
              <w:rPr>
                <w:rFonts w:ascii="Calibri" w:hAnsi="Calibri"/>
                <w:sz w:val="16"/>
              </w:rPr>
              <w:t>for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316AC0">
              <w:rPr>
                <w:rFonts w:ascii="Calibri" w:hAnsi="Calibri"/>
                <w:sz w:val="16"/>
              </w:rPr>
              <w:t>the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316AC0">
              <w:rPr>
                <w:rFonts w:ascii="Calibri" w:hAnsi="Calibri"/>
                <w:sz w:val="16"/>
              </w:rPr>
              <w:t>Homeless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. Model of </w:t>
            </w:r>
            <w:proofErr w:type="spellStart"/>
            <w:r w:rsidRPr="00316AC0">
              <w:rPr>
                <w:rFonts w:ascii="Calibri" w:hAnsi="Calibri"/>
                <w:sz w:val="16"/>
              </w:rPr>
              <w:t>Social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and </w:t>
            </w:r>
            <w:proofErr w:type="spellStart"/>
            <w:r w:rsidRPr="00316AC0">
              <w:rPr>
                <w:rFonts w:ascii="Calibri" w:hAnsi="Calibri"/>
                <w:sz w:val="16"/>
              </w:rPr>
              <w:t>Healthcare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316AC0">
              <w:rPr>
                <w:rFonts w:ascii="Calibri" w:hAnsi="Calibri"/>
                <w:sz w:val="16"/>
              </w:rPr>
              <w:t>for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316AC0">
              <w:rPr>
                <w:rFonts w:ascii="Calibri" w:hAnsi="Calibri"/>
                <w:sz w:val="16"/>
              </w:rPr>
              <w:t>Excluded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316AC0">
              <w:rPr>
                <w:rFonts w:ascii="Calibri" w:hAnsi="Calibri"/>
                <w:sz w:val="16"/>
              </w:rPr>
              <w:t>Populations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. 2017. In: </w:t>
            </w:r>
            <w:proofErr w:type="spellStart"/>
            <w:r w:rsidRPr="00316AC0">
              <w:rPr>
                <w:rFonts w:ascii="Calibri" w:hAnsi="Calibri"/>
                <w:sz w:val="16"/>
              </w:rPr>
              <w:t>Clinical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316AC0">
              <w:rPr>
                <w:rFonts w:ascii="Calibri" w:hAnsi="Calibri"/>
                <w:sz w:val="16"/>
              </w:rPr>
              <w:t>Social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</w:t>
            </w:r>
            <w:proofErr w:type="spellStart"/>
            <w:r w:rsidRPr="00316AC0">
              <w:rPr>
                <w:rFonts w:ascii="Calibri" w:hAnsi="Calibri"/>
                <w:sz w:val="16"/>
              </w:rPr>
              <w:t>Work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 and Health </w:t>
            </w:r>
            <w:proofErr w:type="spellStart"/>
            <w:r w:rsidRPr="00316AC0">
              <w:rPr>
                <w:rFonts w:ascii="Calibri" w:hAnsi="Calibri"/>
                <w:sz w:val="16"/>
              </w:rPr>
              <w:t>Intervention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. </w:t>
            </w:r>
            <w:proofErr w:type="spellStart"/>
            <w:r w:rsidRPr="00316AC0">
              <w:rPr>
                <w:rFonts w:ascii="Calibri" w:hAnsi="Calibri"/>
                <w:sz w:val="16"/>
              </w:rPr>
              <w:t>Vol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: 8 </w:t>
            </w:r>
            <w:proofErr w:type="spellStart"/>
            <w:r w:rsidRPr="00316AC0">
              <w:rPr>
                <w:rFonts w:ascii="Calibri" w:hAnsi="Calibri"/>
                <w:sz w:val="16"/>
              </w:rPr>
              <w:t>Issue</w:t>
            </w:r>
            <w:proofErr w:type="spellEnd"/>
            <w:r w:rsidRPr="00316AC0">
              <w:rPr>
                <w:rFonts w:ascii="Calibri" w:hAnsi="Calibri"/>
                <w:sz w:val="16"/>
              </w:rPr>
              <w:t xml:space="preserve">: 1, P: 19-22. ISSN: 2222-386X, </w:t>
            </w:r>
            <w:proofErr w:type="spellStart"/>
            <w:r w:rsidRPr="00316AC0">
              <w:rPr>
                <w:rFonts w:ascii="Calibri" w:hAnsi="Calibri"/>
                <w:sz w:val="16"/>
              </w:rPr>
              <w:t>eISSN</w:t>
            </w:r>
            <w:proofErr w:type="spellEnd"/>
            <w:r w:rsidRPr="00316AC0">
              <w:rPr>
                <w:rFonts w:ascii="Calibri" w:hAnsi="Calibri"/>
                <w:sz w:val="16"/>
              </w:rPr>
              <w:t>: 2076-9741.</w:t>
            </w:r>
          </w:p>
        </w:tc>
        <w:tc>
          <w:tcPr>
            <w:tcW w:w="312" w:type="dxa"/>
            <w:vAlign w:val="center"/>
          </w:tcPr>
          <w:p w14:paraId="4B15909C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0316EDBE" w14:textId="77777777" w:rsidTr="00B82E1D">
        <w:trPr>
          <w:trHeight w:val="1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E1A3C0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1F2"/>
            <w:vAlign w:val="center"/>
            <w:hideMark/>
          </w:tcPr>
          <w:p w14:paraId="5C53B0F9" w14:textId="77777777" w:rsidR="00F02DCD" w:rsidRDefault="007650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(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if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is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not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registered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in CRPA or CRAA)</w:t>
              </w:r>
              <w:r w:rsidR="00F02D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Choice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from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67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options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(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see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Explanations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for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OCA12).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AADF53" w14:textId="2CF49D7F" w:rsidR="00F02DCD" w:rsidRPr="00520245" w:rsidRDefault="00520245" w:rsidP="00520245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Článok / </w:t>
            </w:r>
            <w:proofErr w:type="spellStart"/>
            <w:r>
              <w:rPr>
                <w:sz w:val="16"/>
                <w:szCs w:val="16"/>
              </w:rPr>
              <w:t>Article</w:t>
            </w:r>
            <w:proofErr w:type="spellEnd"/>
          </w:p>
        </w:tc>
        <w:tc>
          <w:tcPr>
            <w:tcW w:w="312" w:type="dxa"/>
            <w:vAlign w:val="center"/>
          </w:tcPr>
          <w:p w14:paraId="1E461EC3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40A2CA2F" w14:textId="77777777" w:rsidTr="00B82E1D">
        <w:trPr>
          <w:trHeight w:val="11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B4FC4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3F3"/>
            <w:vAlign w:val="center"/>
            <w:hideMark/>
          </w:tcPr>
          <w:p w14:paraId="441FDF75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5CC6067" w14:textId="58905808" w:rsidR="00F02DCD" w:rsidRDefault="00F02DCD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5C9AFB2D" w14:textId="77777777" w:rsidR="00F02DCD" w:rsidRDefault="00F0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34BD821D" w14:textId="77777777" w:rsidTr="00B82E1D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3348F0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3F3"/>
            <w:vAlign w:val="center"/>
            <w:hideMark/>
          </w:tcPr>
          <w:p w14:paraId="0A81ED31" w14:textId="77777777" w:rsidR="00F02DCD" w:rsidRDefault="00F02D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7EE3A5" w14:textId="2CED45B7" w:rsidR="00F02DCD" w:rsidRDefault="00300E37" w:rsidP="00300E3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je v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spracovaní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charakteristika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pojmu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zdravie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aspektu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bezdonovectva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teórie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sociálnej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práce</w:t>
            </w:r>
            <w:proofErr w:type="spellEnd"/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 </w:t>
            </w:r>
            <w:r w:rsidRPr="00300E3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The author's share is in the processing: characteristics of the concept of health from the aspect of helplessness and the theory of social work.</w:t>
            </w:r>
          </w:p>
        </w:tc>
        <w:tc>
          <w:tcPr>
            <w:tcW w:w="312" w:type="dxa"/>
            <w:vAlign w:val="center"/>
          </w:tcPr>
          <w:p w14:paraId="20F010B4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2A4D363C" w14:textId="77777777" w:rsidTr="00B82E1D">
        <w:trPr>
          <w:trHeight w:val="23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355944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E1F2"/>
            <w:vAlign w:val="center"/>
            <w:hideMark/>
          </w:tcPr>
          <w:p w14:paraId="4AAE7186" w14:textId="77777777" w:rsidR="00F02DCD" w:rsidRDefault="00765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Annotation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with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contextual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information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concerning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description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creative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process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and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content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research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/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artistic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/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other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activity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, etc. 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>8</w:t>
              </w:r>
              <w:r w:rsidR="00F02D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Rozsah do 200 slov v slovenskom jazyku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Range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up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to 200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words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in Slovak</w:t>
              </w:r>
              <w:r w:rsidR="00F02DC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</w:r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Rozsah do 200 slov v anglickom jazyku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Range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up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to 200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words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in English </w:t>
              </w:r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5E1FA" w14:textId="60E9F03B" w:rsidR="00F02DCD" w:rsidRDefault="00F7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Nízkoprahové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centrá pre bezdomovcov sú dobrým príkladom, ako túto populáciu aspoň čiastočne integrovať do spoločnosti. Mať možnosť komplexnej lekárskej starostlivosti v týchto zariadeniach je dobrým modelom starostlivosti.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Low-threshold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centers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good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examples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at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least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partially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society.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Having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possibility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complex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good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model of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36CB24BD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5A84DD52" w14:textId="77777777" w:rsidTr="00B82E1D">
        <w:trPr>
          <w:trHeight w:val="9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E1F2"/>
            <w:vAlign w:val="center"/>
            <w:hideMark/>
          </w:tcPr>
          <w:p w14:paraId="6F2671E3" w14:textId="77777777" w:rsidR="00F02DCD" w:rsidRDefault="00765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OCA16. Anotácia výstupu v anglickom jazyku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Annotation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of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>the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lang w:eastAsia="sk-SK"/>
                </w:rPr>
                <w:t xml:space="preserve"> output in English </w:t>
              </w:r>
              <w:r w:rsidR="00F02DCD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u w:val="none"/>
                  <w:vertAlign w:val="superscript"/>
                  <w:lang w:eastAsia="sk-SK"/>
                </w:rPr>
                <w:t xml:space="preserve"> 9</w:t>
              </w:r>
              <w:r w:rsidR="00F02DC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Rozsah do 200 slov /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Range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up</w:t>
              </w:r>
              <w:proofErr w:type="spellEnd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 xml:space="preserve"> to 200 </w:t>
              </w:r>
              <w:proofErr w:type="spellStart"/>
              <w:r w:rsidR="00F02DCD">
                <w:rPr>
                  <w:rStyle w:val="Hypertextovprepojenie"/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u w:val="none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BC9252" w14:textId="4C1394BE" w:rsidR="00F02DCD" w:rsidRPr="00A66BA1" w:rsidRDefault="00F82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Nízkoprahové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centrá pre bezdomovcov sú dobrým príkladom, ako túto populáciu aspoň čiastočne integrovať do spoločnosti. Mať možnosť komplexnej lekárskej starostlivosti v týchto zariadeniach je dobrým modelom starostlivosti.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Low-threshold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centers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good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examples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at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least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partially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society.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Having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possibility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complex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good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model of </w:t>
            </w:r>
            <w:proofErr w:type="spellStart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779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24635A6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7D9667EB" w14:textId="77777777" w:rsidTr="00B82E1D">
        <w:trPr>
          <w:trHeight w:val="8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AE3F3"/>
            <w:vAlign w:val="center"/>
            <w:hideMark/>
          </w:tcPr>
          <w:p w14:paraId="362B7F97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7FD65E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Krcmery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V; Bucko, L;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Kimuli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D;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Jackulikova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M;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Kozon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V;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Olah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M;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Kovac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R;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Jancovic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M;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Holkova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J;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Mikolasova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G;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Bozik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J;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Polonova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J;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Mrazova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M;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Suvada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J;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Kosticova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M;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Hajden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, S: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Cohortation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and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testing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of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elderly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homeless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within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covid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pademics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in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an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urban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environment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-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example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of a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life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island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mission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model. 2020.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Acta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Missiologica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Volume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: 14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Issue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: 1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Pages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: 76-78. </w:t>
            </w:r>
            <w:proofErr w:type="spellStart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eISSN</w:t>
            </w:r>
            <w:proofErr w:type="spellEnd"/>
            <w:r w:rsidR="00300E37" w:rsidRPr="00300E37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: 2453-7160</w:t>
            </w:r>
          </w:p>
          <w:p w14:paraId="2205A437" w14:textId="77777777" w:rsidR="00300E37" w:rsidRDefault="00300E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  <w:p w14:paraId="701C9752" w14:textId="563DDCFB" w:rsidR="00300E37" w:rsidRDefault="00300E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>59 Citácií</w:t>
            </w:r>
          </w:p>
        </w:tc>
        <w:tc>
          <w:tcPr>
            <w:tcW w:w="312" w:type="dxa"/>
            <w:vAlign w:val="center"/>
          </w:tcPr>
          <w:p w14:paraId="13E61A94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7C413BF0" w14:textId="77777777" w:rsidTr="00B82E1D">
        <w:trPr>
          <w:trHeight w:val="117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AE3F3"/>
            <w:vAlign w:val="center"/>
            <w:hideMark/>
          </w:tcPr>
          <w:p w14:paraId="0E1D9F81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BD183B" w14:textId="77777777" w:rsidR="00F82E67" w:rsidRPr="00F82E67" w:rsidRDefault="00F82E67" w:rsidP="00F82E6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Výstup sa zameriava na skvalitnenie poskytovania sociálnej starostlivosti, poskytovanie humanistickej, holistickej  individuálnej sociálnej starostlivosti na základe individuálnych potrieb klienta s použitím teórií a  modelov sociálnej starostlivosti v sociálnom systéme. /</w:t>
            </w:r>
          </w:p>
          <w:p w14:paraId="217CD887" w14:textId="7B5754E4" w:rsidR="00F02DCD" w:rsidRDefault="00F82E67" w:rsidP="00F82E6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focuses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improving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provision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providing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humanistic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holistic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based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needs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client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using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theories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models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system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4D8B8384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02DCD" w14:paraId="6CB38EDF" w14:textId="77777777" w:rsidTr="00B82E1D">
        <w:trPr>
          <w:trHeight w:val="129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AE3F3"/>
            <w:vAlign w:val="center"/>
            <w:hideMark/>
          </w:tcPr>
          <w:p w14:paraId="6DA54FFC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231C68" w14:textId="77777777" w:rsidR="00F82E67" w:rsidRPr="00F82E67" w:rsidRDefault="00F82E67" w:rsidP="00F82E6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Výstup sa zameriava na skvalitnenie poskytovania sociálnej starostlivosti, poskytovanie humanistickej, holistickej  individuálnej sociálnej starostlivosti na základe individuálnych potrieb klienta s použitím teórií a  modelov sociálnej starostlivosti v sociálnom systéme. /</w:t>
            </w:r>
          </w:p>
          <w:p w14:paraId="79FA62AA" w14:textId="5A058896" w:rsidR="00F02DCD" w:rsidRDefault="00F82E67" w:rsidP="00F82E6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focuses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improving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provision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providing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humanistic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holistic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based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needs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client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using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theories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models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system</w:t>
            </w:r>
            <w:proofErr w:type="spellEnd"/>
            <w:r w:rsidRPr="00F82E67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15A81829" w14:textId="77777777" w:rsidR="00F02DCD" w:rsidRDefault="00F02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49A85119" w14:textId="77777777" w:rsidR="008E18D4" w:rsidRDefault="008E18D4"/>
    <w:sectPr w:rsidR="008E1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 w16cid:durableId="144900372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DCD"/>
    <w:rsid w:val="00224053"/>
    <w:rsid w:val="002C30F5"/>
    <w:rsid w:val="00300E37"/>
    <w:rsid w:val="00316AC0"/>
    <w:rsid w:val="00435FB4"/>
    <w:rsid w:val="00520245"/>
    <w:rsid w:val="00531B1F"/>
    <w:rsid w:val="005C0FE1"/>
    <w:rsid w:val="00741492"/>
    <w:rsid w:val="00765063"/>
    <w:rsid w:val="008E18D4"/>
    <w:rsid w:val="00A66BA1"/>
    <w:rsid w:val="00B5020E"/>
    <w:rsid w:val="00B82E1D"/>
    <w:rsid w:val="00C87433"/>
    <w:rsid w:val="00D021D1"/>
    <w:rsid w:val="00D30C0B"/>
    <w:rsid w:val="00EA278D"/>
    <w:rsid w:val="00F02DCD"/>
    <w:rsid w:val="00F779CF"/>
    <w:rsid w:val="00F8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F98B8"/>
  <w15:chartTrackingRefBased/>
  <w15:docId w15:val="{A5BEB0DD-0ABC-4622-AE26-E4D594D2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2DCD"/>
    <w:pPr>
      <w:spacing w:line="256" w:lineRule="auto"/>
    </w:p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C0FE1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F02DCD"/>
    <w:rPr>
      <w:color w:val="0563C1" w:themeColor="hyperlink"/>
      <w:u w:val="single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02D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02DCD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qFormat/>
    <w:rsid w:val="00F02DCD"/>
    <w:rPr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F02D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2DCD"/>
    <w:rPr>
      <w:sz w:val="20"/>
      <w:szCs w:val="20"/>
    </w:rPr>
  </w:style>
  <w:style w:type="paragraph" w:customStyle="1" w:styleId="Normlny1">
    <w:name w:val="Normálny1"/>
    <w:uiPriority w:val="99"/>
    <w:semiHidden/>
    <w:qFormat/>
    <w:rsid w:val="00F02DCD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C0FE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0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https://www.portalvs.sk/regzam/detail/1235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11</cp:lastModifiedBy>
  <cp:revision>13</cp:revision>
  <dcterms:created xsi:type="dcterms:W3CDTF">2022-05-23T17:21:00Z</dcterms:created>
  <dcterms:modified xsi:type="dcterms:W3CDTF">2022-05-24T09:07:00Z</dcterms:modified>
</cp:coreProperties>
</file>